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09" w:rsidRPr="00195F95" w:rsidRDefault="00A92B09" w:rsidP="00A92B09">
      <w:pPr>
        <w:spacing w:line="270" w:lineRule="atLeast"/>
        <w:jc w:val="both"/>
        <w:rPr>
          <w:rFonts w:asciiTheme="minorHAnsi" w:eastAsia="Times New Roman" w:hAnsiTheme="minorHAnsi"/>
          <w:b/>
          <w:bdr w:val="none" w:sz="0" w:space="0" w:color="auto" w:frame="1"/>
        </w:rPr>
      </w:pPr>
      <w:r w:rsidRPr="003D296A">
        <w:rPr>
          <w:rFonts w:asciiTheme="minorHAnsi" w:eastAsia="Times New Roman" w:hAnsiTheme="minorHAnsi"/>
          <w:b/>
        </w:rPr>
        <w:t xml:space="preserve">Załącznik nr 1 do Szacowania wartości zamówienia nr </w:t>
      </w:r>
      <w:r>
        <w:rPr>
          <w:rFonts w:asciiTheme="minorHAnsi" w:eastAsia="Times New Roman" w:hAnsiTheme="minorHAnsi"/>
          <w:b/>
        </w:rPr>
        <w:t>01/06/2018/Z004/BP</w:t>
      </w:r>
      <w:r w:rsidRPr="003D296A">
        <w:rPr>
          <w:rFonts w:asciiTheme="minorHAnsi" w:eastAsia="Times New Roman" w:hAnsiTheme="minorHAnsi"/>
          <w:b/>
        </w:rPr>
        <w:t>/S</w:t>
      </w:r>
      <w:r>
        <w:rPr>
          <w:rFonts w:asciiTheme="minorHAnsi" w:eastAsia="Times New Roman" w:hAnsiTheme="minorHAnsi"/>
          <w:b/>
        </w:rPr>
        <w:t>Z</w:t>
      </w:r>
      <w:r w:rsidRPr="003D296A">
        <w:rPr>
          <w:rFonts w:asciiTheme="minorHAnsi" w:eastAsia="Times New Roman" w:hAnsiTheme="minorHAnsi"/>
          <w:b/>
        </w:rPr>
        <w:t xml:space="preserve"> - </w:t>
      </w:r>
      <w:hyperlink r:id="rId7" w:history="1">
        <w:r w:rsidRPr="003D296A">
          <w:rPr>
            <w:rFonts w:asciiTheme="minorHAnsi" w:eastAsia="Times New Roman" w:hAnsiTheme="minorHAnsi"/>
            <w:b/>
            <w:bdr w:val="none" w:sz="0" w:space="0" w:color="auto" w:frame="1"/>
          </w:rPr>
          <w:t>Formularz szacowania wartości zamówienia.</w:t>
        </w:r>
      </w:hyperlink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75"/>
      </w:tblGrid>
      <w:tr w:rsidR="00A92B09" w:rsidRPr="00797985" w:rsidTr="00C47374">
        <w:trPr>
          <w:trHeight w:val="414"/>
        </w:trPr>
        <w:tc>
          <w:tcPr>
            <w:tcW w:w="9056" w:type="dxa"/>
            <w:gridSpan w:val="2"/>
            <w:shd w:val="clear" w:color="auto" w:fill="BFBFBF"/>
            <w:vAlign w:val="center"/>
          </w:tcPr>
          <w:p w:rsidR="00A92B09" w:rsidRPr="00797985" w:rsidRDefault="00A92B09" w:rsidP="00C4737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FORMULARZ OFERTY</w:t>
            </w:r>
          </w:p>
        </w:tc>
      </w:tr>
      <w:tr w:rsidR="00A92B09" w:rsidRPr="00797985" w:rsidTr="00C47374">
        <w:trPr>
          <w:trHeight w:val="418"/>
        </w:trPr>
        <w:tc>
          <w:tcPr>
            <w:tcW w:w="9056" w:type="dxa"/>
            <w:gridSpan w:val="2"/>
            <w:shd w:val="clear" w:color="auto" w:fill="auto"/>
            <w:vAlign w:val="center"/>
          </w:tcPr>
          <w:p w:rsidR="00A92B09" w:rsidRPr="00797985" w:rsidRDefault="00A92B09" w:rsidP="00C47374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97985">
              <w:rPr>
                <w:rFonts w:asciiTheme="minorHAnsi" w:hAnsiTheme="minorHAnsi"/>
                <w:b/>
              </w:rPr>
              <w:t>Do szacowania wartości zamówienia nr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3D296A">
              <w:rPr>
                <w:rFonts w:asciiTheme="minorHAnsi" w:eastAsia="Times New Roman" w:hAnsiTheme="minorHAnsi"/>
                <w:b/>
                <w:sz w:val="22"/>
                <w:szCs w:val="22"/>
              </w:rPr>
              <w:t>01/06/2018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/Z004/BP</w:t>
            </w:r>
            <w:r w:rsidRPr="003D296A">
              <w:rPr>
                <w:rFonts w:asciiTheme="minorHAnsi" w:eastAsia="Times New Roman" w:hAnsiTheme="minorHAnsi"/>
                <w:b/>
                <w:sz w:val="22"/>
                <w:szCs w:val="22"/>
              </w:rPr>
              <w:t>/S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Z</w:t>
            </w:r>
          </w:p>
        </w:tc>
      </w:tr>
      <w:tr w:rsidR="00A92B09" w:rsidRPr="00797985" w:rsidTr="00C47374">
        <w:trPr>
          <w:trHeight w:hRule="exact" w:val="284"/>
        </w:trPr>
        <w:tc>
          <w:tcPr>
            <w:tcW w:w="3681" w:type="dxa"/>
            <w:shd w:val="clear" w:color="auto" w:fill="E7E6E6"/>
            <w:vAlign w:val="center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Nazwa Wykonawcy: </w:t>
            </w:r>
          </w:p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75" w:type="dxa"/>
            <w:shd w:val="clear" w:color="auto" w:fill="auto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</w:tc>
      </w:tr>
      <w:tr w:rsidR="00A92B09" w:rsidRPr="00797985" w:rsidTr="00C47374">
        <w:trPr>
          <w:trHeight w:hRule="exact" w:val="284"/>
        </w:trPr>
        <w:tc>
          <w:tcPr>
            <w:tcW w:w="3681" w:type="dxa"/>
            <w:shd w:val="clear" w:color="auto" w:fill="E7E6E6"/>
            <w:vAlign w:val="center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NIP Wykonawcy:</w:t>
            </w:r>
          </w:p>
        </w:tc>
        <w:tc>
          <w:tcPr>
            <w:tcW w:w="5375" w:type="dxa"/>
            <w:shd w:val="clear" w:color="auto" w:fill="auto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</w:tc>
      </w:tr>
      <w:tr w:rsidR="00A92B09" w:rsidRPr="00797985" w:rsidTr="00C47374">
        <w:trPr>
          <w:trHeight w:hRule="exact" w:val="284"/>
        </w:trPr>
        <w:tc>
          <w:tcPr>
            <w:tcW w:w="3681" w:type="dxa"/>
            <w:shd w:val="clear" w:color="auto" w:fill="E7E6E6"/>
            <w:vAlign w:val="center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Adres:</w:t>
            </w:r>
          </w:p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375" w:type="dxa"/>
            <w:shd w:val="clear" w:color="auto" w:fill="auto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</w:tc>
      </w:tr>
      <w:tr w:rsidR="00A92B09" w:rsidRPr="00797985" w:rsidTr="00C47374">
        <w:trPr>
          <w:trHeight w:hRule="exact" w:val="284"/>
        </w:trPr>
        <w:tc>
          <w:tcPr>
            <w:tcW w:w="3681" w:type="dxa"/>
            <w:shd w:val="clear" w:color="auto" w:fill="E7E6E6"/>
            <w:vAlign w:val="center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Telefon kontaktowy:</w:t>
            </w:r>
          </w:p>
        </w:tc>
        <w:tc>
          <w:tcPr>
            <w:tcW w:w="5375" w:type="dxa"/>
            <w:shd w:val="clear" w:color="auto" w:fill="auto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</w:tc>
      </w:tr>
      <w:tr w:rsidR="00A92B09" w:rsidRPr="00797985" w:rsidTr="00C47374">
        <w:trPr>
          <w:trHeight w:hRule="exact" w:val="568"/>
        </w:trPr>
        <w:tc>
          <w:tcPr>
            <w:tcW w:w="3681" w:type="dxa"/>
            <w:shd w:val="clear" w:color="auto" w:fill="E7E6E6"/>
            <w:vAlign w:val="center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Adres e-mail w sprawach związanych zamówieniem:</w:t>
            </w:r>
          </w:p>
        </w:tc>
        <w:tc>
          <w:tcPr>
            <w:tcW w:w="5375" w:type="dxa"/>
            <w:shd w:val="clear" w:color="auto" w:fill="auto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</w:tc>
      </w:tr>
      <w:tr w:rsidR="00A92B09" w:rsidRPr="00797985" w:rsidTr="00C47374">
        <w:trPr>
          <w:trHeight w:hRule="exact" w:val="284"/>
        </w:trPr>
        <w:tc>
          <w:tcPr>
            <w:tcW w:w="3681" w:type="dxa"/>
            <w:shd w:val="clear" w:color="auto" w:fill="E7E6E6"/>
            <w:vAlign w:val="center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Osoba do kontaktów:</w:t>
            </w:r>
          </w:p>
        </w:tc>
        <w:tc>
          <w:tcPr>
            <w:tcW w:w="5375" w:type="dxa"/>
            <w:shd w:val="clear" w:color="auto" w:fill="auto"/>
          </w:tcPr>
          <w:p w:rsidR="00A92B09" w:rsidRPr="00797985" w:rsidRDefault="00A92B09" w:rsidP="00C47374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</w:tc>
      </w:tr>
      <w:tr w:rsidR="00A92B09" w:rsidRPr="00797985" w:rsidTr="00C47374">
        <w:trPr>
          <w:trHeight w:val="304"/>
        </w:trPr>
        <w:tc>
          <w:tcPr>
            <w:tcW w:w="9056" w:type="dxa"/>
            <w:gridSpan w:val="2"/>
            <w:shd w:val="clear" w:color="auto" w:fill="F2F2F2"/>
            <w:vAlign w:val="center"/>
          </w:tcPr>
          <w:p w:rsidR="00A92B09" w:rsidRPr="00797985" w:rsidRDefault="00A92B09" w:rsidP="00C47374">
            <w:pPr>
              <w:spacing w:line="270" w:lineRule="atLeast"/>
              <w:jc w:val="center"/>
              <w:rPr>
                <w:rFonts w:asciiTheme="minorHAnsi" w:eastAsia="Times New Roman" w:hAnsiTheme="minorHAnsi"/>
                <w:bdr w:val="none" w:sz="0" w:space="0" w:color="auto" w:frame="1"/>
              </w:rPr>
            </w:pPr>
            <w:r w:rsidRPr="00B208A0">
              <w:rPr>
                <w:rFonts w:asciiTheme="minorHAnsi" w:eastAsia="Times New Roman" w:hAnsiTheme="minorHAnsi"/>
                <w:b/>
                <w:bdr w:val="none" w:sz="0" w:space="0" w:color="auto" w:frame="1"/>
              </w:rPr>
              <w:t>Przedmiotem zamówi</w:t>
            </w:r>
            <w:r>
              <w:rPr>
                <w:rFonts w:asciiTheme="minorHAnsi" w:eastAsia="Times New Roman" w:hAnsiTheme="minorHAnsi"/>
                <w:b/>
                <w:bdr w:val="none" w:sz="0" w:space="0" w:color="auto" w:frame="1"/>
              </w:rPr>
              <w:t xml:space="preserve">enia jest wyłonienie Dostawcy na </w:t>
            </w:r>
            <w:r>
              <w:rPr>
                <w:rFonts w:eastAsia="Verdana"/>
              </w:rPr>
              <w:t xml:space="preserve"> </w:t>
            </w:r>
            <w:r w:rsidRPr="00F27305">
              <w:rPr>
                <w:rFonts w:eastAsia="Verdana"/>
                <w:b/>
              </w:rPr>
              <w:t xml:space="preserve">wyposażenie do Laboratorium </w:t>
            </w:r>
            <w:r>
              <w:rPr>
                <w:rFonts w:eastAsia="Verdana"/>
                <w:b/>
              </w:rPr>
              <w:t>Komputerowego</w:t>
            </w:r>
            <w:r w:rsidRPr="00F27305">
              <w:rPr>
                <w:rFonts w:eastAsia="Verdana"/>
                <w:b/>
              </w:rPr>
              <w:t>.</w:t>
            </w:r>
          </w:p>
          <w:p w:rsidR="00A92B09" w:rsidRPr="00797985" w:rsidRDefault="00A92B09" w:rsidP="00C47374">
            <w:pPr>
              <w:spacing w:before="120" w:line="270" w:lineRule="atLeast"/>
              <w:jc w:val="center"/>
              <w:rPr>
                <w:rFonts w:asciiTheme="minorHAnsi" w:eastAsia="Times New Roman" w:hAnsiTheme="minorHAnsi"/>
                <w:bdr w:val="none" w:sz="0" w:space="0" w:color="auto" w:frame="1"/>
              </w:rPr>
            </w:pPr>
          </w:p>
        </w:tc>
      </w:tr>
      <w:tr w:rsidR="00A92B09" w:rsidRPr="00797985" w:rsidTr="00C47374">
        <w:trPr>
          <w:trHeight w:val="397"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2831"/>
              <w:gridCol w:w="1276"/>
              <w:gridCol w:w="1134"/>
              <w:gridCol w:w="709"/>
              <w:gridCol w:w="1134"/>
            </w:tblGrid>
            <w:tr w:rsidR="00A92B09" w:rsidRPr="00797985" w:rsidTr="00C47374">
              <w:tc>
                <w:tcPr>
                  <w:tcW w:w="1032" w:type="pct"/>
                  <w:shd w:val="clear" w:color="auto" w:fill="FFFFFF"/>
                  <w:vAlign w:val="center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1586" w:type="pct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Nazwa sprzętu wraz z jego specyfikacją</w:t>
                  </w:r>
                </w:p>
              </w:tc>
              <w:tc>
                <w:tcPr>
                  <w:tcW w:w="715" w:type="pct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635" w:type="pct"/>
                  <w:shd w:val="clear" w:color="auto" w:fill="FFFFFF"/>
                  <w:vAlign w:val="center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Cena netto (PLN)*</w:t>
                  </w:r>
                </w:p>
              </w:tc>
              <w:tc>
                <w:tcPr>
                  <w:tcW w:w="397" w:type="pct"/>
                  <w:shd w:val="clear" w:color="auto" w:fill="FFFFFF"/>
                  <w:vAlign w:val="center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635" w:type="pct"/>
                  <w:shd w:val="clear" w:color="auto" w:fill="FFFFFF"/>
                </w:tcPr>
                <w:p w:rsidR="00A92B09" w:rsidRDefault="00A92B09" w:rsidP="00C47374">
                  <w:pPr>
                    <w:pStyle w:val="Default"/>
                    <w:framePr w:hSpace="141" w:wrap="around" w:vAnchor="text" w:hAnchor="text" w:y="1"/>
                    <w:tabs>
                      <w:tab w:val="left" w:pos="525"/>
                    </w:tabs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Cena brutto (PLN)</w:t>
                  </w:r>
                </w:p>
              </w:tc>
            </w:tr>
            <w:tr w:rsidR="00A92B09" w:rsidRPr="00797985" w:rsidTr="00C47374">
              <w:tc>
                <w:tcPr>
                  <w:tcW w:w="1032" w:type="pct"/>
                </w:tcPr>
                <w:p w:rsidR="00A92B09" w:rsidRPr="00F27305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</w:t>
                  </w:r>
                  <w:r w:rsidRPr="00F2730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omputery stacjonarne wraz z wyposażeniem (myszka + klawiatura) oraz oprogramowaniem </w:t>
                  </w:r>
                </w:p>
              </w:tc>
              <w:tc>
                <w:tcPr>
                  <w:tcW w:w="158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5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2B09" w:rsidRPr="00797985" w:rsidTr="00C47374">
              <w:tc>
                <w:tcPr>
                  <w:tcW w:w="1032" w:type="pct"/>
                </w:tcPr>
                <w:p w:rsidR="00A92B09" w:rsidRPr="00F27305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2730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Urządzenie do wyświetlania obrazu z komputerów stacjonarnych i smartfonów oraz </w:t>
                  </w:r>
                  <w:proofErr w:type="spellStart"/>
                  <w:r w:rsidRPr="00F2730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streamowania</w:t>
                  </w:r>
                  <w:proofErr w:type="spellEnd"/>
                  <w:r w:rsidRPr="00F2730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video</w:t>
                  </w:r>
                </w:p>
              </w:tc>
              <w:tc>
                <w:tcPr>
                  <w:tcW w:w="158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5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2B09" w:rsidRPr="00797985" w:rsidTr="00C47374">
              <w:tc>
                <w:tcPr>
                  <w:tcW w:w="1032" w:type="pct"/>
                </w:tcPr>
                <w:p w:rsidR="00A92B09" w:rsidRPr="00F27305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2730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Router do rozprowadzania sieci wifi w sali laboratoryjnej</w:t>
                  </w:r>
                </w:p>
              </w:tc>
              <w:tc>
                <w:tcPr>
                  <w:tcW w:w="158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5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2B09" w:rsidRPr="00797985" w:rsidTr="00C47374">
              <w:tc>
                <w:tcPr>
                  <w:tcW w:w="1032" w:type="pct"/>
                </w:tcPr>
                <w:p w:rsidR="00A92B09" w:rsidRPr="00F27305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2730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Projektor do sali komputerowej</w:t>
                  </w:r>
                </w:p>
              </w:tc>
              <w:tc>
                <w:tcPr>
                  <w:tcW w:w="158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5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</w:tcPr>
                <w:p w:rsidR="00A92B09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2B09" w:rsidRPr="00797985" w:rsidTr="00C47374">
              <w:tc>
                <w:tcPr>
                  <w:tcW w:w="1032" w:type="pct"/>
                </w:tcPr>
                <w:p w:rsidR="00A92B09" w:rsidRPr="00F27305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5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92B09" w:rsidRPr="003F3BAA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Suma:</w:t>
                  </w:r>
                </w:p>
              </w:tc>
              <w:tc>
                <w:tcPr>
                  <w:tcW w:w="635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pct"/>
                </w:tcPr>
                <w:p w:rsidR="00A92B09" w:rsidRPr="0053279C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</w:tcPr>
                <w:p w:rsidR="00A92B09" w:rsidRDefault="00A92B09" w:rsidP="00C47374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92B09" w:rsidRPr="00797985" w:rsidRDefault="00A92B09" w:rsidP="00C4737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2B09" w:rsidRPr="00797985" w:rsidTr="00C47374">
        <w:trPr>
          <w:trHeight w:val="742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B09" w:rsidRPr="003F3BAA" w:rsidRDefault="00A92B09" w:rsidP="00C47374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3F3BAA">
              <w:rPr>
                <w:rFonts w:asciiTheme="minorHAnsi" w:hAnsiTheme="minorHAnsi" w:cstheme="minorHAnsi"/>
                <w:b/>
              </w:rPr>
              <w:t>* Do oceny oferty będzie brana pod uwagę jedynie cenna netto zamówienia.</w:t>
            </w:r>
          </w:p>
          <w:p w:rsidR="00A92B09" w:rsidRPr="00797985" w:rsidRDefault="00A92B09" w:rsidP="00C47374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97985">
              <w:rPr>
                <w:rFonts w:asciiTheme="minorHAnsi" w:hAnsiTheme="minorHAnsi" w:cstheme="minorHAnsi"/>
                <w:b/>
              </w:rPr>
              <w:t>Oświadczam, że spełniam wymienione warunki udziału w postępowaniu:</w:t>
            </w:r>
          </w:p>
          <w:p w:rsidR="00A92B09" w:rsidRPr="00797985" w:rsidRDefault="00A92B09" w:rsidP="00A92B09">
            <w:pPr>
              <w:pStyle w:val="Default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/>
                <w:color w:val="auto"/>
                <w:sz w:val="20"/>
                <w:szCs w:val="20"/>
              </w:rPr>
              <w:t>Wykonawca znajduje się w sytuacji ekonomicznej i finansowej zapewniającej terminowe wykonanie przedmiotu zamówienia.</w:t>
            </w:r>
          </w:p>
          <w:p w:rsidR="00A92B09" w:rsidRPr="00797985" w:rsidRDefault="00A92B09" w:rsidP="00A92B09">
            <w:pPr>
              <w:pStyle w:val="Default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/>
                <w:color w:val="auto"/>
                <w:sz w:val="20"/>
                <w:szCs w:val="20"/>
              </w:rPr>
              <w:t>Wykonawca nie znajdują się w stanie likwidacji ani nie ogłoszono upadłości.</w:t>
            </w:r>
          </w:p>
          <w:p w:rsidR="00A92B09" w:rsidRPr="00797985" w:rsidRDefault="00A92B09" w:rsidP="00A92B09">
            <w:pPr>
              <w:pStyle w:val="Default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Wykonawca nie zalega z uiszczeniem podatków, opłat oraz składek na ubezpieczenia </w:t>
            </w:r>
          </w:p>
          <w:p w:rsidR="00A92B09" w:rsidRPr="00797985" w:rsidRDefault="00A92B09" w:rsidP="00A92B09">
            <w:pPr>
              <w:pStyle w:val="Default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97985">
              <w:rPr>
                <w:rFonts w:asciiTheme="minorHAnsi" w:hAnsiTheme="minorHAnsi"/>
                <w:color w:val="auto"/>
                <w:sz w:val="20"/>
                <w:szCs w:val="20"/>
              </w:rPr>
              <w:t>społeczne i zdrowotne.</w:t>
            </w:r>
          </w:p>
          <w:p w:rsidR="00A92B09" w:rsidRPr="00195F95" w:rsidRDefault="00A92B09" w:rsidP="00A92B09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spacing w:after="0" w:line="100" w:lineRule="atLeast"/>
              <w:contextualSpacing w:val="0"/>
              <w:jc w:val="both"/>
              <w:textAlignment w:val="baseline"/>
              <w:rPr>
                <w:sz w:val="20"/>
                <w:szCs w:val="20"/>
              </w:rPr>
            </w:pPr>
            <w:r w:rsidRPr="00195F95">
              <w:rPr>
                <w:sz w:val="20"/>
                <w:szCs w:val="20"/>
              </w:rPr>
              <w:t>Wykonawca udzieli gwarancji na przedmiot zamówienia w zakresie co najmniej 12 miesięcy. W trakcie obowiązywania gwarancji, Wykonawca zapewni świadczenie usług gwarancyjnych i serwisowych.</w:t>
            </w:r>
          </w:p>
          <w:p w:rsidR="00A92B09" w:rsidRPr="00195F95" w:rsidRDefault="00A92B09" w:rsidP="00C47374">
            <w:pPr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A92B09" w:rsidRPr="00797985" w:rsidTr="00C47374">
        <w:trPr>
          <w:trHeight w:val="739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92B09" w:rsidRPr="00797985" w:rsidRDefault="00A92B09" w:rsidP="00C47374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  <w:r w:rsidRPr="00797985">
              <w:rPr>
                <w:rFonts w:asciiTheme="minorHAnsi" w:hAnsiTheme="minorHAnsi"/>
                <w:sz w:val="20"/>
                <w:szCs w:val="20"/>
              </w:rPr>
              <w:t xml:space="preserve">Data i czytelny podpis osoby uprawnionej do reprezentowania Wykonawcy 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auto"/>
          </w:tcPr>
          <w:p w:rsidR="00A92B09" w:rsidRPr="00797985" w:rsidRDefault="00A92B09" w:rsidP="00C47374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92B09" w:rsidRPr="00797985" w:rsidTr="00C47374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92B09" w:rsidRPr="00797985" w:rsidRDefault="00A92B09" w:rsidP="00C47374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  <w:r w:rsidRPr="00797985">
              <w:rPr>
                <w:rFonts w:asciiTheme="minorHAnsi" w:hAnsiTheme="minorHAnsi"/>
                <w:sz w:val="20"/>
                <w:szCs w:val="20"/>
              </w:rPr>
              <w:lastRenderedPageBreak/>
              <w:t>Pieczątka Wykonawcy</w:t>
            </w:r>
          </w:p>
        </w:tc>
        <w:tc>
          <w:tcPr>
            <w:tcW w:w="5375" w:type="dxa"/>
            <w:shd w:val="clear" w:color="auto" w:fill="auto"/>
          </w:tcPr>
          <w:p w:rsidR="00A92B09" w:rsidRPr="00797985" w:rsidRDefault="00A92B09" w:rsidP="00C47374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92B09" w:rsidRPr="00797985" w:rsidRDefault="00A92B09" w:rsidP="00C47374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92B09" w:rsidRPr="00797985" w:rsidRDefault="00A92B09" w:rsidP="00C47374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92B09" w:rsidRPr="00797985" w:rsidRDefault="00A92B09" w:rsidP="00C47374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A92B09" w:rsidRDefault="00A92B09" w:rsidP="00A92B09"/>
    <w:p w:rsidR="008278D5" w:rsidRDefault="008278D5" w:rsidP="00B672DF">
      <w:pPr>
        <w:keepNext/>
        <w:tabs>
          <w:tab w:val="left" w:pos="3544"/>
        </w:tabs>
        <w:rPr>
          <w:rFonts w:cs="Calibri"/>
          <w:b/>
        </w:rPr>
      </w:pPr>
      <w:bookmarkStart w:id="0" w:name="_GoBack"/>
      <w:bookmarkEnd w:id="0"/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bookmarkStart w:id="1" w:name="_Ref172620119"/>
      <w:bookmarkStart w:id="2" w:name="_Ref286981704"/>
      <w:bookmarkStart w:id="3" w:name="_Ref266279859"/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p w:rsidR="008A059B" w:rsidRDefault="008A059B" w:rsidP="008A059B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</w:p>
    <w:bookmarkEnd w:id="1"/>
    <w:bookmarkEnd w:id="2"/>
    <w:bookmarkEnd w:id="3"/>
    <w:p w:rsidR="008A059B" w:rsidRPr="008A059B" w:rsidRDefault="008A059B" w:rsidP="008A059B">
      <w:pPr>
        <w:keepNext/>
        <w:tabs>
          <w:tab w:val="left" w:pos="3544"/>
        </w:tabs>
        <w:jc w:val="both"/>
        <w:rPr>
          <w:rFonts w:cs="Calibri"/>
          <w:b/>
        </w:rPr>
      </w:pPr>
    </w:p>
    <w:sectPr w:rsidR="008A059B" w:rsidRPr="008A059B" w:rsidSect="009C12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1C" w:rsidRDefault="00D5601C" w:rsidP="005E0E21">
      <w:pPr>
        <w:spacing w:after="0" w:line="240" w:lineRule="auto"/>
      </w:pPr>
      <w:r>
        <w:separator/>
      </w:r>
    </w:p>
  </w:endnote>
  <w:endnote w:type="continuationSeparator" w:id="0">
    <w:p w:rsidR="00D5601C" w:rsidRDefault="00D5601C" w:rsidP="005E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1C" w:rsidRDefault="00D5601C" w:rsidP="005E0E21">
      <w:pPr>
        <w:spacing w:after="0" w:line="240" w:lineRule="auto"/>
      </w:pPr>
      <w:r>
        <w:separator/>
      </w:r>
    </w:p>
  </w:footnote>
  <w:footnote w:type="continuationSeparator" w:id="0">
    <w:p w:rsidR="00D5601C" w:rsidRDefault="00D5601C" w:rsidP="005E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94" w:rsidRDefault="008838D0">
    <w:pPr>
      <w:pStyle w:val="Nagwek"/>
    </w:pPr>
    <w:r>
      <w:rPr>
        <w:noProof/>
        <w:lang w:val="pl-PL" w:eastAsia="pl-PL"/>
      </w:rPr>
      <w:drawing>
        <wp:inline distT="0" distB="0" distL="0" distR="0">
          <wp:extent cx="639064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6"/>
    <w:lvl w:ilvl="0">
      <w:start w:val="1"/>
      <w:numFmt w:val="decimal"/>
      <w:pStyle w:val="Ustpnumerowany"/>
      <w:lvlText w:val="§ %1."/>
      <w:lvlJc w:val="left"/>
      <w:pPr>
        <w:tabs>
          <w:tab w:val="num" w:pos="709"/>
        </w:tabs>
      </w:pPr>
    </w:lvl>
    <w:lvl w:ilvl="1">
      <w:start w:val="1"/>
      <w:numFmt w:val="decimal"/>
      <w:lvlText w:val="%1.%2."/>
      <w:lvlJc w:val="left"/>
      <w:pPr>
        <w:tabs>
          <w:tab w:val="num" w:pos="709"/>
        </w:tabs>
      </w:pPr>
    </w:lvl>
    <w:lvl w:ilvl="2">
      <w:start w:val="1"/>
      <w:numFmt w:val="lowerLetter"/>
      <w:lvlText w:val="%3)"/>
      <w:lvlJc w:val="left"/>
      <w:pPr>
        <w:tabs>
          <w:tab w:val="num" w:pos="1418"/>
        </w:tabs>
      </w:pPr>
    </w:lvl>
    <w:lvl w:ilvl="3">
      <w:start w:val="1"/>
      <w:numFmt w:val="lowerRoman"/>
      <w:lvlText w:val="(%4)"/>
      <w:lvlJc w:val="left"/>
      <w:pPr>
        <w:tabs>
          <w:tab w:val="num" w:pos="2126"/>
        </w:tabs>
      </w:pPr>
      <w:rPr>
        <w:rFonts w:ascii="Garamond" w:hAnsi="Garamond"/>
        <w:b w:val="0"/>
        <w:i w:val="0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</w:pPr>
      <w:rPr>
        <w:rFonts w:ascii="Garamond" w:hAnsi="Garamond"/>
        <w:b w:val="0"/>
        <w:i w:val="0"/>
        <w:spacing w:val="0"/>
        <w:position w:val="0"/>
        <w:sz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2126"/>
        </w:tabs>
      </w:pPr>
      <w:rPr>
        <w:rFonts w:ascii="Garamond" w:hAnsi="Garamond"/>
        <w:b w:val="0"/>
        <w:i w:val="0"/>
        <w:spacing w:val="0"/>
        <w:position w:val="0"/>
        <w:sz w:val="24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2126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126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126"/>
        </w:tabs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sz w:val="20"/>
        <w:szCs w:val="20"/>
      </w:rPr>
    </w:lvl>
  </w:abstractNum>
  <w:abstractNum w:abstractNumId="2" w15:restartNumberingAfterBreak="0">
    <w:nsid w:val="02EF3BA0"/>
    <w:multiLevelType w:val="hybridMultilevel"/>
    <w:tmpl w:val="6152E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4367"/>
    <w:multiLevelType w:val="multilevel"/>
    <w:tmpl w:val="CF72E414"/>
    <w:lvl w:ilvl="0">
      <w:start w:val="16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lowerLetter"/>
      <w:lvlText w:val="%3."/>
      <w:lvlJc w:val="left"/>
      <w:pPr>
        <w:ind w:left="1418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6E07D9A"/>
    <w:multiLevelType w:val="hybridMultilevel"/>
    <w:tmpl w:val="DF62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01780"/>
    <w:multiLevelType w:val="hybridMultilevel"/>
    <w:tmpl w:val="5E02F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0B40D5"/>
    <w:multiLevelType w:val="hybridMultilevel"/>
    <w:tmpl w:val="EC9EF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1325"/>
    <w:multiLevelType w:val="hybridMultilevel"/>
    <w:tmpl w:val="71DA53A6"/>
    <w:lvl w:ilvl="0" w:tplc="04150019">
      <w:start w:val="1"/>
      <w:numFmt w:val="lowerLetter"/>
      <w:lvlText w:val="%1.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158658F1"/>
    <w:multiLevelType w:val="hybridMultilevel"/>
    <w:tmpl w:val="E2AC8C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DF61A3"/>
    <w:multiLevelType w:val="multilevel"/>
    <w:tmpl w:val="BBEE41A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2126" w:firstLine="0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1CB2619"/>
    <w:multiLevelType w:val="multilevel"/>
    <w:tmpl w:val="ACD4AC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A0C417C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709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41F4411"/>
    <w:multiLevelType w:val="hybridMultilevel"/>
    <w:tmpl w:val="89586064"/>
    <w:lvl w:ilvl="0" w:tplc="CC542AE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369D5F5B"/>
    <w:multiLevelType w:val="hybridMultilevel"/>
    <w:tmpl w:val="0DDADEB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A30DE"/>
    <w:multiLevelType w:val="hybridMultilevel"/>
    <w:tmpl w:val="727A0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83930"/>
    <w:multiLevelType w:val="multilevel"/>
    <w:tmpl w:val="381E4C76"/>
    <w:lvl w:ilvl="0">
      <w:start w:val="1"/>
      <w:numFmt w:val="decimal"/>
      <w:lvlText w:val="§ 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2.%3.%4"/>
      <w:lvlJc w:val="left"/>
      <w:pPr>
        <w:ind w:left="1701" w:hanging="567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ind w:left="2268" w:hanging="566"/>
      </w:pPr>
      <w:rPr>
        <w:rFonts w:ascii="Calibri" w:eastAsia="Calibri" w:hAnsi="Calibri" w:cs="Calibri"/>
        <w:b w:val="0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6" w15:restartNumberingAfterBreak="0">
    <w:nsid w:val="409B4BD0"/>
    <w:multiLevelType w:val="multilevel"/>
    <w:tmpl w:val="A5BA3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2ED5382"/>
    <w:multiLevelType w:val="hybridMultilevel"/>
    <w:tmpl w:val="8D1A9A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F24CF8"/>
    <w:multiLevelType w:val="multilevel"/>
    <w:tmpl w:val="3A52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E2078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709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9476C57"/>
    <w:multiLevelType w:val="hybridMultilevel"/>
    <w:tmpl w:val="090A0E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9">
      <w:start w:val="1"/>
      <w:numFmt w:val="lowerLetter"/>
      <w:lvlText w:val="%3.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0934C0"/>
    <w:multiLevelType w:val="multilevel"/>
    <w:tmpl w:val="A5BA3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CB46ADA"/>
    <w:multiLevelType w:val="hybridMultilevel"/>
    <w:tmpl w:val="03DEA540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4D6E2E7F"/>
    <w:multiLevelType w:val="multilevel"/>
    <w:tmpl w:val="FB628B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E321738"/>
    <w:multiLevelType w:val="hybridMultilevel"/>
    <w:tmpl w:val="534AC69C"/>
    <w:lvl w:ilvl="0" w:tplc="5DCCD01C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554455"/>
    <w:multiLevelType w:val="multilevel"/>
    <w:tmpl w:val="62F2739C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3286135"/>
    <w:multiLevelType w:val="multilevel"/>
    <w:tmpl w:val="F100179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3A762E7"/>
    <w:multiLevelType w:val="multilevel"/>
    <w:tmpl w:val="57B8B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645784"/>
    <w:multiLevelType w:val="singleLevel"/>
    <w:tmpl w:val="5704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29" w15:restartNumberingAfterBreak="0">
    <w:nsid w:val="55C065D2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71E5E8C"/>
    <w:multiLevelType w:val="multilevel"/>
    <w:tmpl w:val="FA308A8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" w:eastAsia="Calibri" w:hAnsi="Calibri" w:cs="Calibri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1" w15:restartNumberingAfterBreak="0">
    <w:nsid w:val="5B4D5531"/>
    <w:multiLevelType w:val="hybridMultilevel"/>
    <w:tmpl w:val="D52EC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D70AA5"/>
    <w:multiLevelType w:val="hybridMultilevel"/>
    <w:tmpl w:val="242AB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2802"/>
    <w:multiLevelType w:val="multilevel"/>
    <w:tmpl w:val="036C9D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35A4748"/>
    <w:multiLevelType w:val="hybridMultilevel"/>
    <w:tmpl w:val="D61EF0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8676F"/>
    <w:multiLevelType w:val="hybridMultilevel"/>
    <w:tmpl w:val="89586064"/>
    <w:lvl w:ilvl="0" w:tplc="CC542AE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6E4F16EF"/>
    <w:multiLevelType w:val="hybridMultilevel"/>
    <w:tmpl w:val="ABE6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F0B6D"/>
    <w:multiLevelType w:val="multilevel"/>
    <w:tmpl w:val="12500BD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FB77D9F"/>
    <w:multiLevelType w:val="multilevel"/>
    <w:tmpl w:val="4F54E2B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lowerLetter"/>
      <w:lvlText w:val="%3."/>
      <w:lvlJc w:val="left"/>
      <w:pPr>
        <w:ind w:left="1430" w:hanging="720"/>
      </w:pPr>
    </w:lvl>
    <w:lvl w:ilvl="3">
      <w:start w:val="1"/>
      <w:numFmt w:val="lowerLetter"/>
      <w:lvlText w:val="%4)"/>
      <w:lvlJc w:val="left"/>
      <w:pPr>
        <w:ind w:left="2126" w:firstLine="0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743D19BE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709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4B35869"/>
    <w:multiLevelType w:val="hybridMultilevel"/>
    <w:tmpl w:val="F848696E"/>
    <w:lvl w:ilvl="0" w:tplc="8E76A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C2B63"/>
    <w:multiLevelType w:val="multilevel"/>
    <w:tmpl w:val="550C316A"/>
    <w:lvl w:ilvl="0">
      <w:start w:val="7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1135" w:hanging="567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9812549"/>
    <w:multiLevelType w:val="hybridMultilevel"/>
    <w:tmpl w:val="12BAE008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A671C6"/>
    <w:multiLevelType w:val="hybridMultilevel"/>
    <w:tmpl w:val="12BAE0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7"/>
  </w:num>
  <w:num w:numId="5">
    <w:abstractNumId w:val="33"/>
  </w:num>
  <w:num w:numId="6">
    <w:abstractNumId w:val="21"/>
  </w:num>
  <w:num w:numId="7">
    <w:abstractNumId w:val="37"/>
  </w:num>
  <w:num w:numId="8">
    <w:abstractNumId w:val="26"/>
  </w:num>
  <w:num w:numId="9">
    <w:abstractNumId w:val="10"/>
  </w:num>
  <w:num w:numId="10">
    <w:abstractNumId w:val="24"/>
  </w:num>
  <w:num w:numId="11">
    <w:abstractNumId w:val="13"/>
  </w:num>
  <w:num w:numId="12">
    <w:abstractNumId w:val="1"/>
  </w:num>
  <w:num w:numId="13">
    <w:abstractNumId w:val="43"/>
  </w:num>
  <w:num w:numId="14">
    <w:abstractNumId w:val="5"/>
  </w:num>
  <w:num w:numId="15">
    <w:abstractNumId w:val="34"/>
  </w:num>
  <w:num w:numId="16">
    <w:abstractNumId w:val="20"/>
  </w:num>
  <w:num w:numId="17">
    <w:abstractNumId w:val="29"/>
  </w:num>
  <w:num w:numId="18">
    <w:abstractNumId w:val="3"/>
  </w:num>
  <w:num w:numId="19">
    <w:abstractNumId w:val="39"/>
  </w:num>
  <w:num w:numId="20">
    <w:abstractNumId w:val="38"/>
  </w:num>
  <w:num w:numId="21">
    <w:abstractNumId w:val="9"/>
  </w:num>
  <w:num w:numId="22">
    <w:abstractNumId w:val="11"/>
  </w:num>
  <w:num w:numId="23">
    <w:abstractNumId w:val="19"/>
  </w:num>
  <w:num w:numId="24">
    <w:abstractNumId w:val="28"/>
  </w:num>
  <w:num w:numId="25">
    <w:abstractNumId w:val="17"/>
  </w:num>
  <w:num w:numId="26">
    <w:abstractNumId w:val="14"/>
  </w:num>
  <w:num w:numId="27">
    <w:abstractNumId w:val="31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0"/>
  </w:num>
  <w:num w:numId="32">
    <w:abstractNumId w:val="16"/>
  </w:num>
  <w:num w:numId="33">
    <w:abstractNumId w:val="15"/>
  </w:num>
  <w:num w:numId="34">
    <w:abstractNumId w:val="7"/>
  </w:num>
  <w:num w:numId="35">
    <w:abstractNumId w:val="12"/>
  </w:num>
  <w:num w:numId="36">
    <w:abstractNumId w:val="35"/>
  </w:num>
  <w:num w:numId="37">
    <w:abstractNumId w:val="30"/>
  </w:num>
  <w:num w:numId="38">
    <w:abstractNumId w:val="23"/>
  </w:num>
  <w:num w:numId="39">
    <w:abstractNumId w:val="42"/>
  </w:num>
  <w:num w:numId="40">
    <w:abstractNumId w:val="25"/>
  </w:num>
  <w:num w:numId="41">
    <w:abstractNumId w:val="6"/>
  </w:num>
  <w:num w:numId="42">
    <w:abstractNumId w:val="18"/>
  </w:num>
  <w:num w:numId="43">
    <w:abstractNumId w:val="2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7D"/>
    <w:rsid w:val="00012334"/>
    <w:rsid w:val="00047D53"/>
    <w:rsid w:val="00084AA3"/>
    <w:rsid w:val="000D75A2"/>
    <w:rsid w:val="001165B3"/>
    <w:rsid w:val="00145563"/>
    <w:rsid w:val="00173290"/>
    <w:rsid w:val="001F367D"/>
    <w:rsid w:val="00236218"/>
    <w:rsid w:val="0023793C"/>
    <w:rsid w:val="00245810"/>
    <w:rsid w:val="00247078"/>
    <w:rsid w:val="00250B3F"/>
    <w:rsid w:val="00262F45"/>
    <w:rsid w:val="00294CAF"/>
    <w:rsid w:val="00304311"/>
    <w:rsid w:val="003809FB"/>
    <w:rsid w:val="003B0E02"/>
    <w:rsid w:val="003B4ADA"/>
    <w:rsid w:val="00433427"/>
    <w:rsid w:val="004818D0"/>
    <w:rsid w:val="00482DD7"/>
    <w:rsid w:val="004C4613"/>
    <w:rsid w:val="004C5D13"/>
    <w:rsid w:val="004E1E3A"/>
    <w:rsid w:val="004F53DD"/>
    <w:rsid w:val="00501520"/>
    <w:rsid w:val="00517E4F"/>
    <w:rsid w:val="0052688A"/>
    <w:rsid w:val="00536670"/>
    <w:rsid w:val="00590B3E"/>
    <w:rsid w:val="00591476"/>
    <w:rsid w:val="005A6849"/>
    <w:rsid w:val="005B21BC"/>
    <w:rsid w:val="005E0E21"/>
    <w:rsid w:val="0061277B"/>
    <w:rsid w:val="00651137"/>
    <w:rsid w:val="00693724"/>
    <w:rsid w:val="006A3EBE"/>
    <w:rsid w:val="006A4458"/>
    <w:rsid w:val="00745674"/>
    <w:rsid w:val="00762FE3"/>
    <w:rsid w:val="007A569E"/>
    <w:rsid w:val="007A6BBD"/>
    <w:rsid w:val="007C51C9"/>
    <w:rsid w:val="008201FA"/>
    <w:rsid w:val="008278D5"/>
    <w:rsid w:val="00874BA2"/>
    <w:rsid w:val="008803E3"/>
    <w:rsid w:val="008838D0"/>
    <w:rsid w:val="008A059B"/>
    <w:rsid w:val="008D4D8B"/>
    <w:rsid w:val="008D5E7C"/>
    <w:rsid w:val="00967712"/>
    <w:rsid w:val="009C122E"/>
    <w:rsid w:val="009E5037"/>
    <w:rsid w:val="009F2DF1"/>
    <w:rsid w:val="00A56297"/>
    <w:rsid w:val="00A92B09"/>
    <w:rsid w:val="00AC3779"/>
    <w:rsid w:val="00AD1CE6"/>
    <w:rsid w:val="00AD32CE"/>
    <w:rsid w:val="00AE2A22"/>
    <w:rsid w:val="00B01F00"/>
    <w:rsid w:val="00B14FD7"/>
    <w:rsid w:val="00B33E22"/>
    <w:rsid w:val="00B50896"/>
    <w:rsid w:val="00B672DF"/>
    <w:rsid w:val="00BF145B"/>
    <w:rsid w:val="00BF4B7B"/>
    <w:rsid w:val="00C63932"/>
    <w:rsid w:val="00CA16B7"/>
    <w:rsid w:val="00CA560E"/>
    <w:rsid w:val="00CE7F33"/>
    <w:rsid w:val="00CF0D88"/>
    <w:rsid w:val="00D16518"/>
    <w:rsid w:val="00D2701C"/>
    <w:rsid w:val="00D33494"/>
    <w:rsid w:val="00D36E95"/>
    <w:rsid w:val="00D5601C"/>
    <w:rsid w:val="00D65AAA"/>
    <w:rsid w:val="00D67B40"/>
    <w:rsid w:val="00D82271"/>
    <w:rsid w:val="00D8792D"/>
    <w:rsid w:val="00DA7B67"/>
    <w:rsid w:val="00DD3D6D"/>
    <w:rsid w:val="00E06FC8"/>
    <w:rsid w:val="00E27ECB"/>
    <w:rsid w:val="00E74CEA"/>
    <w:rsid w:val="00E84204"/>
    <w:rsid w:val="00E95DD9"/>
    <w:rsid w:val="00EF517A"/>
    <w:rsid w:val="00F0703D"/>
    <w:rsid w:val="00F648B4"/>
    <w:rsid w:val="00FD597B"/>
    <w:rsid w:val="00FE123D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5790330"/>
  <w15:chartTrackingRefBased/>
  <w15:docId w15:val="{DE014020-B9C7-4748-8F94-1FB4B51F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7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9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367D"/>
    <w:pPr>
      <w:keepNext/>
      <w:keepLines/>
      <w:spacing w:before="40" w:after="0"/>
      <w:outlineLvl w:val="4"/>
    </w:pPr>
    <w:rPr>
      <w:rFonts w:ascii="Cambria" w:eastAsia="Times New Roman" w:hAnsi="Cambria"/>
      <w:color w:val="365F91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1F367D"/>
    <w:rPr>
      <w:rFonts w:ascii="Cambria" w:eastAsia="Times New Roman" w:hAnsi="Cambria" w:cs="Times New Roman"/>
      <w:color w:val="365F91"/>
    </w:rPr>
  </w:style>
  <w:style w:type="paragraph" w:styleId="Akapitzlist">
    <w:name w:val="List Paragraph"/>
    <w:basedOn w:val="Normalny"/>
    <w:uiPriority w:val="34"/>
    <w:qFormat/>
    <w:rsid w:val="001F367D"/>
    <w:pPr>
      <w:ind w:left="720"/>
      <w:contextualSpacing/>
    </w:pPr>
  </w:style>
  <w:style w:type="character" w:styleId="Odwoaniedokomentarza">
    <w:name w:val="annotation reference"/>
    <w:semiHidden/>
    <w:unhideWhenUsed/>
    <w:rsid w:val="001F3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67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1F367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6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67D"/>
    <w:rPr>
      <w:rFonts w:ascii="Tahoma" w:hAnsi="Tahoma" w:cs="Tahoma"/>
      <w:sz w:val="16"/>
      <w:szCs w:val="16"/>
    </w:rPr>
  </w:style>
  <w:style w:type="paragraph" w:customStyle="1" w:styleId="Ustpnumerowany">
    <w:name w:val="Ustęp numerowany"/>
    <w:basedOn w:val="Normalny"/>
    <w:rsid w:val="001F367D"/>
    <w:pPr>
      <w:numPr>
        <w:numId w:val="3"/>
      </w:numPr>
      <w:suppressAutoHyphens/>
      <w:spacing w:before="60" w:after="0" w:line="240" w:lineRule="auto"/>
      <w:jc w:val="both"/>
    </w:pPr>
    <w:rPr>
      <w:rFonts w:ascii="Palatino Linotype" w:eastAsia="Times New Roman" w:hAnsi="Palatino Linotype"/>
      <w:kern w:val="1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E2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E0E2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E0E21"/>
    <w:rPr>
      <w:vertAlign w:val="superscript"/>
    </w:rPr>
  </w:style>
  <w:style w:type="paragraph" w:customStyle="1" w:styleId="Kolorowalistaakcent11">
    <w:name w:val="Kolorowa lista — akcent 11"/>
    <w:basedOn w:val="Normalny"/>
    <w:rsid w:val="00D8792D"/>
    <w:pPr>
      <w:suppressAutoHyphens/>
      <w:spacing w:after="200" w:line="276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punkt">
    <w:name w:val="Podpunkt"/>
    <w:basedOn w:val="Normalny"/>
    <w:rsid w:val="00D8792D"/>
    <w:pPr>
      <w:suppressAutoHyphens/>
      <w:autoSpaceDN w:val="0"/>
      <w:spacing w:line="240" w:lineRule="auto"/>
      <w:jc w:val="both"/>
      <w:textAlignment w:val="baseline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Punkt">
    <w:name w:val="Punkt"/>
    <w:basedOn w:val="Tekstpodstawowy"/>
    <w:rsid w:val="00D8792D"/>
    <w:pPr>
      <w:suppressAutoHyphens/>
      <w:autoSpaceDN w:val="0"/>
      <w:spacing w:after="160" w:line="240" w:lineRule="auto"/>
      <w:jc w:val="both"/>
      <w:textAlignment w:val="baseline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KOMENTARZ-IK">
    <w:name w:val="KOMENTARZ - IK"/>
    <w:basedOn w:val="Normalny"/>
    <w:rsid w:val="00D8792D"/>
    <w:pPr>
      <w:suppressAutoHyphens/>
      <w:autoSpaceDN w:val="0"/>
      <w:spacing w:before="240" w:after="240" w:line="240" w:lineRule="auto"/>
      <w:ind w:left="567" w:hanging="567"/>
      <w:jc w:val="both"/>
      <w:textAlignment w:val="baseline"/>
    </w:pPr>
    <w:rPr>
      <w:rFonts w:ascii="Tahoma" w:eastAsia="Times New Roman" w:hAnsi="Tahoma" w:cs="Tahoma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792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8792D"/>
    <w:rPr>
      <w:sz w:val="22"/>
      <w:szCs w:val="22"/>
      <w:lang w:eastAsia="en-US"/>
    </w:rPr>
  </w:style>
  <w:style w:type="character" w:customStyle="1" w:styleId="Tekstpodstawowy1">
    <w:name w:val="Tekst podstawowy1"/>
    <w:rsid w:val="00D8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styleId="Zwykytekst">
    <w:name w:val="Plain Text"/>
    <w:basedOn w:val="Normalny"/>
    <w:link w:val="ZwykytekstZnak"/>
    <w:semiHidden/>
    <w:rsid w:val="00D8792D"/>
    <w:pPr>
      <w:spacing w:after="0" w:line="240" w:lineRule="auto"/>
      <w:jc w:val="both"/>
    </w:pPr>
    <w:rPr>
      <w:rFonts w:ascii="Verdana" w:eastAsia="Times New Roman" w:hAnsi="Verdana"/>
      <w:sz w:val="24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D8792D"/>
    <w:rPr>
      <w:rFonts w:ascii="Verdana" w:eastAsia="Times New Roman" w:hAnsi="Verdana"/>
      <w:sz w:val="24"/>
    </w:rPr>
  </w:style>
  <w:style w:type="paragraph" w:customStyle="1" w:styleId="Paragraf">
    <w:name w:val="Paragraf"/>
    <w:basedOn w:val="Nagwek2"/>
    <w:next w:val="Normalny"/>
    <w:rsid w:val="00D8792D"/>
    <w:pPr>
      <w:keepLines/>
      <w:tabs>
        <w:tab w:val="num" w:pos="709"/>
      </w:tabs>
      <w:suppressAutoHyphens/>
      <w:spacing w:before="600" w:after="180" w:line="240" w:lineRule="auto"/>
      <w:ind w:left="709" w:hanging="709"/>
      <w:jc w:val="both"/>
      <w:outlineLvl w:val="0"/>
    </w:pPr>
    <w:rPr>
      <w:rFonts w:ascii="Garamond" w:hAnsi="Garamond" w:cs="Arial"/>
      <w:i w:val="0"/>
      <w:smallCaps/>
      <w:kern w:val="16"/>
      <w:sz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D8792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145B"/>
    <w:pPr>
      <w:widowControl w:val="0"/>
      <w:spacing w:after="120" w:line="480" w:lineRule="auto"/>
      <w:ind w:left="283"/>
    </w:pPr>
    <w:rPr>
      <w:rFonts w:ascii="Courier New" w:eastAsia="Courier New" w:hAnsi="Courier New"/>
      <w:color w:val="000000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F145B"/>
    <w:rPr>
      <w:rFonts w:ascii="Courier New" w:eastAsia="Courier New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8D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278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78D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278D5"/>
    <w:rPr>
      <w:sz w:val="22"/>
      <w:szCs w:val="22"/>
      <w:lang w:eastAsia="en-US"/>
    </w:rPr>
  </w:style>
  <w:style w:type="paragraph" w:customStyle="1" w:styleId="Default">
    <w:name w:val="Default"/>
    <w:rsid w:val="00A92B09"/>
    <w:pPr>
      <w:suppressAutoHyphens/>
    </w:pPr>
    <w:rPr>
      <w:rFonts w:ascii="Bookman Old Style" w:hAnsi="Bookman Old Style" w:cs="Bookman Old Style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sb.pl/wroclaw/sites/wsb.pl.wroclaw/files/default_images/zalacznik_nr_1_-_formularz_szacowania_wartosci_zamowienia_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Ludwik</dc:creator>
  <cp:keywords/>
  <cp:lastModifiedBy>Biblioteka WSB</cp:lastModifiedBy>
  <cp:revision>2</cp:revision>
  <cp:lastPrinted>2018-05-15T10:07:00Z</cp:lastPrinted>
  <dcterms:created xsi:type="dcterms:W3CDTF">2018-06-15T09:40:00Z</dcterms:created>
  <dcterms:modified xsi:type="dcterms:W3CDTF">2018-06-15T09:40:00Z</dcterms:modified>
</cp:coreProperties>
</file>